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300" w:line="240"/>
        <w:ind w:right="0" w:left="0" w:firstLine="0"/>
        <w:jc w:val="center"/>
        <w:rPr>
          <w:rFonts w:ascii="Calibri" w:hAnsi="Calibri" w:cs="Calibri" w:eastAsia="Calibri"/>
          <w:b/>
          <w:color w:val="17365D"/>
          <w:spacing w:val="5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b/>
          <w:color w:val="17365D"/>
          <w:spacing w:val="5"/>
          <w:position w:val="0"/>
          <w:sz w:val="36"/>
          <w:shd w:fill="auto" w:val="clear"/>
        </w:rPr>
        <w:t xml:space="preserve">ISO 22005:2007 - Traceability in the Feed and Food Chain - General Principles and Basic Requirements for System Design and Implementation</w:t>
      </w:r>
    </w:p>
    <w:p>
      <w:pPr>
        <w:keepNext w:val="true"/>
        <w:keepLines w:val="true"/>
        <w:spacing w:before="160" w:after="60" w:line="276"/>
        <w:ind w:right="0" w:left="0" w:firstLine="0"/>
        <w:jc w:val="left"/>
        <w:rPr>
          <w:rFonts w:ascii="Calibri" w:hAnsi="Calibri" w:cs="Calibri" w:eastAsia="Calibri"/>
          <w:b/>
          <w:color w:val="365F91"/>
          <w:spacing w:val="0"/>
          <w:position w:val="0"/>
          <w:sz w:val="26"/>
          <w:shd w:fill="auto" w:val="clear"/>
        </w:rPr>
      </w:pPr>
      <w:r>
        <w:rPr>
          <w:rFonts w:ascii="Calibri" w:hAnsi="Calibri" w:cs="Calibri" w:eastAsia="Calibri"/>
          <w:b/>
          <w:color w:val="365F91"/>
          <w:spacing w:val="0"/>
          <w:position w:val="0"/>
          <w:sz w:val="26"/>
          <w:shd w:fill="auto" w:val="clear"/>
        </w:rPr>
        <w:t xml:space="preserve">Part 1. Program Initiation &amp; Traceability Objectives</w:t>
      </w:r>
    </w:p>
    <w:p>
      <w:pPr>
        <w:numPr>
          <w:ilvl w:val="0"/>
          <w:numId w:val="3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ISO 22005 Implementation Charter.docx</w:t>
      </w:r>
    </w:p>
    <w:p>
      <w:pPr>
        <w:numPr>
          <w:ilvl w:val="0"/>
          <w:numId w:val="3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Traceability System Applicability Assessment.xlsx</w:t>
      </w:r>
    </w:p>
    <w:p>
      <w:pPr>
        <w:numPr>
          <w:ilvl w:val="0"/>
          <w:numId w:val="3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Traceability Objectives Definition Worksheet.xlsx</w:t>
      </w:r>
    </w:p>
    <w:p>
      <w:pPr>
        <w:numPr>
          <w:ilvl w:val="0"/>
          <w:numId w:val="3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Current Traceability Practice Assessment.xlsx</w:t>
      </w:r>
    </w:p>
    <w:p>
      <w:pPr>
        <w:numPr>
          <w:ilvl w:val="0"/>
          <w:numId w:val="3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Existing Traceability Documentation Review.xlsx</w:t>
      </w:r>
    </w:p>
    <w:p>
      <w:pPr>
        <w:numPr>
          <w:ilvl w:val="0"/>
          <w:numId w:val="3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Traceability Gap &amp; Improvement Action Plan.xlsx</w:t>
      </w:r>
    </w:p>
    <w:p>
      <w:pPr>
        <w:numPr>
          <w:ilvl w:val="0"/>
          <w:numId w:val="3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Implementation Roadmap.xlsx</w:t>
      </w:r>
    </w:p>
    <w:p>
      <w:pPr>
        <w:numPr>
          <w:ilvl w:val="0"/>
          <w:numId w:val="3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Traceability Roles &amp; RACI Matrix.xlsx</w:t>
      </w:r>
    </w:p>
    <w:p>
      <w:pPr>
        <w:numPr>
          <w:ilvl w:val="0"/>
          <w:numId w:val="3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Project Kick-off Slide.pptx</w:t>
      </w:r>
    </w:p>
    <w:p>
      <w:pPr>
        <w:keepNext w:val="true"/>
        <w:keepLines w:val="true"/>
        <w:spacing w:before="160" w:after="60" w:line="276"/>
        <w:ind w:right="0" w:left="0" w:firstLine="0"/>
        <w:jc w:val="left"/>
        <w:rPr>
          <w:rFonts w:ascii="Calibri" w:hAnsi="Calibri" w:cs="Calibri" w:eastAsia="Calibri"/>
          <w:b/>
          <w:color w:val="365F91"/>
          <w:spacing w:val="0"/>
          <w:position w:val="0"/>
          <w:sz w:val="26"/>
          <w:shd w:fill="auto" w:val="clear"/>
        </w:rPr>
      </w:pPr>
      <w:r>
        <w:rPr>
          <w:rFonts w:ascii="Calibri" w:hAnsi="Calibri" w:cs="Calibri" w:eastAsia="Calibri"/>
          <w:b/>
          <w:color w:val="365F91"/>
          <w:spacing w:val="0"/>
          <w:position w:val="0"/>
          <w:sz w:val="26"/>
          <w:shd w:fill="auto" w:val="clear"/>
        </w:rPr>
        <w:t xml:space="preserve">Part 2. Scope, Requirements &amp; Feed/Food Chain Mapping</w:t>
      </w:r>
    </w:p>
    <w:p>
      <w:pPr>
        <w:numPr>
          <w:ilvl w:val="0"/>
          <w:numId w:val="5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Traceability Scope &amp; Boundary Worksheet.xlsx</w:t>
      </w:r>
    </w:p>
    <w:p>
      <w:pPr>
        <w:numPr>
          <w:ilvl w:val="0"/>
          <w:numId w:val="5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Product Family &amp; Process Scope Register.xlsx</w:t>
      </w:r>
    </w:p>
    <w:p>
      <w:pPr>
        <w:numPr>
          <w:ilvl w:val="0"/>
          <w:numId w:val="5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Feed and Food Chain Mapping Workbook.xlsx</w:t>
      </w:r>
    </w:p>
    <w:p>
      <w:pPr>
        <w:numPr>
          <w:ilvl w:val="0"/>
          <w:numId w:val="5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Process Flow &amp; Material Flow Map.xlsx</w:t>
      </w:r>
    </w:p>
    <w:p>
      <w:pPr>
        <w:numPr>
          <w:ilvl w:val="0"/>
          <w:numId w:val="5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Supplier Customer &amp; External Party Register.xlsx</w:t>
      </w:r>
    </w:p>
    <w:p>
      <w:pPr>
        <w:numPr>
          <w:ilvl w:val="0"/>
          <w:numId w:val="5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Legal Regulatory Customer &amp; Contractual Traceability Requirements Register.xlsx</w:t>
      </w:r>
    </w:p>
    <w:p>
      <w:pPr>
        <w:numPr>
          <w:ilvl w:val="0"/>
          <w:numId w:val="5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Internal &amp; External Traceability Interface Matrix.xlsx</w:t>
      </w:r>
    </w:p>
    <w:p>
      <w:pPr>
        <w:numPr>
          <w:ilvl w:val="0"/>
          <w:numId w:val="5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Traceability Critical Control Points Register.xlsx</w:t>
      </w:r>
    </w:p>
    <w:p>
      <w:pPr>
        <w:numPr>
          <w:ilvl w:val="0"/>
          <w:numId w:val="5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Traceability Scope Approval Record.docx</w:t>
      </w:r>
    </w:p>
    <w:p>
      <w:pPr>
        <w:keepNext w:val="true"/>
        <w:keepLines w:val="true"/>
        <w:spacing w:before="160" w:after="60" w:line="276"/>
        <w:ind w:right="0" w:left="0" w:firstLine="0"/>
        <w:jc w:val="left"/>
        <w:rPr>
          <w:rFonts w:ascii="Calibri" w:hAnsi="Calibri" w:cs="Calibri" w:eastAsia="Calibri"/>
          <w:b/>
          <w:color w:val="365F91"/>
          <w:spacing w:val="0"/>
          <w:position w:val="0"/>
          <w:sz w:val="26"/>
          <w:shd w:fill="auto" w:val="clear"/>
        </w:rPr>
      </w:pPr>
      <w:r>
        <w:rPr>
          <w:rFonts w:ascii="Calibri" w:hAnsi="Calibri" w:cs="Calibri" w:eastAsia="Calibri"/>
          <w:b/>
          <w:color w:val="365F91"/>
          <w:spacing w:val="0"/>
          <w:position w:val="0"/>
          <w:sz w:val="26"/>
          <w:shd w:fill="auto" w:val="clear"/>
        </w:rPr>
        <w:t xml:space="preserve">Part 3. Traceability System Design &amp; Governance</w:t>
      </w:r>
    </w:p>
    <w:p>
      <w:pPr>
        <w:numPr>
          <w:ilvl w:val="0"/>
          <w:numId w:val="7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Traceability System Design Specification.docx</w:t>
      </w:r>
    </w:p>
    <w:p>
      <w:pPr>
        <w:numPr>
          <w:ilvl w:val="0"/>
          <w:numId w:val="7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Traceability System Procedure.docx</w:t>
      </w:r>
    </w:p>
    <w:p>
      <w:pPr>
        <w:numPr>
          <w:ilvl w:val="0"/>
          <w:numId w:val="7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Traceability Governance Framework.docx</w:t>
      </w:r>
    </w:p>
    <w:p>
      <w:pPr>
        <w:numPr>
          <w:ilvl w:val="0"/>
          <w:numId w:val="7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Traceability Roles &amp; Responsibilities Matrix.xlsx</w:t>
      </w:r>
    </w:p>
    <w:p>
      <w:pPr>
        <w:numPr>
          <w:ilvl w:val="0"/>
          <w:numId w:val="7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Traceability Data Flow &amp; Responsibility Matrix.xlsx</w:t>
      </w:r>
    </w:p>
    <w:p>
      <w:pPr>
        <w:numPr>
          <w:ilvl w:val="0"/>
          <w:numId w:val="7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Traceability Information Requirements Matrix.xlsx</w:t>
      </w:r>
    </w:p>
    <w:p>
      <w:pPr>
        <w:numPr>
          <w:ilvl w:val="0"/>
          <w:numId w:val="7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Traceability System Interface Register.xlsx</w:t>
      </w:r>
    </w:p>
    <w:p>
      <w:pPr>
        <w:numPr>
          <w:ilvl w:val="0"/>
          <w:numId w:val="7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Traceability Decision &amp; Escalation Matrix.xlsx</w:t>
      </w:r>
    </w:p>
    <w:p>
      <w:pPr>
        <w:numPr>
          <w:ilvl w:val="0"/>
          <w:numId w:val="7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Traceability System Design Review Checklist.xlsx</w:t>
      </w:r>
    </w:p>
    <w:p>
      <w:pPr>
        <w:numPr>
          <w:ilvl w:val="0"/>
          <w:numId w:val="7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Traceability System Approval Record.docx</w:t>
      </w:r>
    </w:p>
    <w:p>
      <w:pPr>
        <w:keepNext w:val="true"/>
        <w:keepLines w:val="true"/>
        <w:spacing w:before="160" w:after="60" w:line="276"/>
        <w:ind w:right="0" w:left="0" w:firstLine="0"/>
        <w:jc w:val="left"/>
        <w:rPr>
          <w:rFonts w:ascii="Calibri" w:hAnsi="Calibri" w:cs="Calibri" w:eastAsia="Calibri"/>
          <w:b/>
          <w:color w:val="365F91"/>
          <w:spacing w:val="0"/>
          <w:position w:val="0"/>
          <w:sz w:val="26"/>
          <w:shd w:fill="auto" w:val="clear"/>
        </w:rPr>
      </w:pPr>
      <w:r>
        <w:rPr>
          <w:rFonts w:ascii="Calibri" w:hAnsi="Calibri" w:cs="Calibri" w:eastAsia="Calibri"/>
          <w:b/>
          <w:color w:val="365F91"/>
          <w:spacing w:val="0"/>
          <w:position w:val="0"/>
          <w:sz w:val="26"/>
          <w:shd w:fill="auto" w:val="clear"/>
        </w:rPr>
        <w:t xml:space="preserve">Part 4. Product Identification, Coding &amp; Lot/Batch Management</w:t>
      </w:r>
    </w:p>
    <w:p>
      <w:pPr>
        <w:numPr>
          <w:ilvl w:val="0"/>
          <w:numId w:val="9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Product Identification &amp; Coding Standard.docx</w:t>
      </w:r>
    </w:p>
    <w:p>
      <w:pPr>
        <w:numPr>
          <w:ilvl w:val="0"/>
          <w:numId w:val="9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Product Master Traceability Register.xlsx</w:t>
      </w:r>
    </w:p>
    <w:p>
      <w:pPr>
        <w:numPr>
          <w:ilvl w:val="0"/>
          <w:numId w:val="9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Raw Material Identification Register.xlsx</w:t>
      </w:r>
    </w:p>
    <w:p>
      <w:pPr>
        <w:numPr>
          <w:ilvl w:val="0"/>
          <w:numId w:val="9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Lot Batch &amp; Serial Number Coding Matrix.xlsx</w:t>
      </w:r>
    </w:p>
    <w:p>
      <w:pPr>
        <w:numPr>
          <w:ilvl w:val="0"/>
          <w:numId w:val="9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Lot Batch Creation Record.xlsx</w:t>
      </w:r>
    </w:p>
    <w:p>
      <w:pPr>
        <w:numPr>
          <w:ilvl w:val="0"/>
          <w:numId w:val="9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Re-labelling &amp; Re-coding Control Form.docx</w:t>
      </w:r>
    </w:p>
    <w:p>
      <w:pPr>
        <w:numPr>
          <w:ilvl w:val="0"/>
          <w:numId w:val="9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Traceability Label Verification Checklist.xlsx</w:t>
      </w:r>
    </w:p>
    <w:p>
      <w:pPr>
        <w:numPr>
          <w:ilvl w:val="0"/>
          <w:numId w:val="9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Packaging Identification &amp; Traceability Register.xlsx</w:t>
      </w:r>
    </w:p>
    <w:p>
      <w:pPr>
        <w:numPr>
          <w:ilvl w:val="0"/>
          <w:numId w:val="9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Lot Split Merge &amp; Rework Traceability Record.xlsx</w:t>
      </w:r>
    </w:p>
    <w:p>
      <w:pPr>
        <w:numPr>
          <w:ilvl w:val="0"/>
          <w:numId w:val="9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Identification Exception Register.xlsx</w:t>
      </w:r>
    </w:p>
    <w:p>
      <w:pPr>
        <w:keepNext w:val="true"/>
        <w:keepLines w:val="true"/>
        <w:spacing w:before="160" w:after="60" w:line="276"/>
        <w:ind w:right="0" w:left="0" w:firstLine="0"/>
        <w:jc w:val="left"/>
        <w:rPr>
          <w:rFonts w:ascii="Calibri" w:hAnsi="Calibri" w:cs="Calibri" w:eastAsia="Calibri"/>
          <w:b/>
          <w:color w:val="365F91"/>
          <w:spacing w:val="0"/>
          <w:position w:val="0"/>
          <w:sz w:val="26"/>
          <w:shd w:fill="auto" w:val="clear"/>
        </w:rPr>
      </w:pPr>
      <w:r>
        <w:rPr>
          <w:rFonts w:ascii="Calibri" w:hAnsi="Calibri" w:cs="Calibri" w:eastAsia="Calibri"/>
          <w:b/>
          <w:color w:val="365F91"/>
          <w:spacing w:val="0"/>
          <w:position w:val="0"/>
          <w:sz w:val="26"/>
          <w:shd w:fill="auto" w:val="clear"/>
        </w:rPr>
        <w:t xml:space="preserve">Part 5. Supplier, Receiving &amp; Inbound Traceability</w:t>
      </w:r>
    </w:p>
    <w:p>
      <w:pPr>
        <w:numPr>
          <w:ilvl w:val="0"/>
          <w:numId w:val="11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Supplier Traceability Requirements.docx</w:t>
      </w:r>
    </w:p>
    <w:p>
      <w:pPr>
        <w:numPr>
          <w:ilvl w:val="0"/>
          <w:numId w:val="11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Supplier Traceability Questionnaire.docx</w:t>
      </w:r>
    </w:p>
    <w:p>
      <w:pPr>
        <w:numPr>
          <w:ilvl w:val="0"/>
          <w:numId w:val="11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Supplier Traceability Capability Assessment.xlsx</w:t>
      </w:r>
    </w:p>
    <w:p>
      <w:pPr>
        <w:numPr>
          <w:ilvl w:val="0"/>
          <w:numId w:val="11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Approved Supplier Traceability Register.xlsx</w:t>
      </w:r>
    </w:p>
    <w:p>
      <w:pPr>
        <w:numPr>
          <w:ilvl w:val="0"/>
          <w:numId w:val="11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Incoming Material Traceability Record.xlsx</w:t>
      </w:r>
    </w:p>
    <w:p>
      <w:pPr>
        <w:numPr>
          <w:ilvl w:val="0"/>
          <w:numId w:val="11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Supplier Lot-to-Internal Lot Linkage Register.xlsx</w:t>
      </w:r>
    </w:p>
    <w:p>
      <w:pPr>
        <w:numPr>
          <w:ilvl w:val="0"/>
          <w:numId w:val="11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Receiving &amp; Traceability Verification Checklist.xlsx</w:t>
      </w:r>
    </w:p>
    <w:p>
      <w:pPr>
        <w:numPr>
          <w:ilvl w:val="0"/>
          <w:numId w:val="11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Certificate Specification &amp; Traceability Evidence Register.xlsx</w:t>
      </w:r>
    </w:p>
    <w:p>
      <w:pPr>
        <w:numPr>
          <w:ilvl w:val="0"/>
          <w:numId w:val="11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Inbound Traceability Discrepancy Report.docx</w:t>
      </w:r>
    </w:p>
    <w:p>
      <w:pPr>
        <w:numPr>
          <w:ilvl w:val="0"/>
          <w:numId w:val="11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Supplier Traceability Corrective Action Tracker.xlsx</w:t>
      </w:r>
    </w:p>
    <w:p>
      <w:pPr>
        <w:keepNext w:val="true"/>
        <w:keepLines w:val="true"/>
        <w:spacing w:before="160" w:after="60" w:line="276"/>
        <w:ind w:right="0" w:left="0" w:firstLine="0"/>
        <w:jc w:val="left"/>
        <w:rPr>
          <w:rFonts w:ascii="Calibri" w:hAnsi="Calibri" w:cs="Calibri" w:eastAsia="Calibri"/>
          <w:b/>
          <w:color w:val="365F91"/>
          <w:spacing w:val="0"/>
          <w:position w:val="0"/>
          <w:sz w:val="26"/>
          <w:shd w:fill="auto" w:val="clear"/>
        </w:rPr>
      </w:pPr>
      <w:r>
        <w:rPr>
          <w:rFonts w:ascii="Calibri" w:hAnsi="Calibri" w:cs="Calibri" w:eastAsia="Calibri"/>
          <w:b/>
          <w:color w:val="365F91"/>
          <w:spacing w:val="0"/>
          <w:position w:val="0"/>
          <w:sz w:val="26"/>
          <w:shd w:fill="auto" w:val="clear"/>
        </w:rPr>
        <w:t xml:space="preserve">Part 6. Internal Processing, Transformation &amp; Work-in-Process Traceability</w:t>
      </w:r>
    </w:p>
    <w:p>
      <w:pPr>
        <w:numPr>
          <w:ilvl w:val="0"/>
          <w:numId w:val="13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Internal Process Traceability Procedure.docx</w:t>
      </w:r>
    </w:p>
    <w:p>
      <w:pPr>
        <w:numPr>
          <w:ilvl w:val="0"/>
          <w:numId w:val="13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Production Batch / Lot Traceability Record.xlsx</w:t>
      </w:r>
    </w:p>
    <w:p>
      <w:pPr>
        <w:numPr>
          <w:ilvl w:val="0"/>
          <w:numId w:val="13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Input-to-Output Transformation Record.xlsx</w:t>
      </w:r>
    </w:p>
    <w:p>
      <w:pPr>
        <w:numPr>
          <w:ilvl w:val="0"/>
          <w:numId w:val="13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Work-in-Process Traceability Register.xlsx</w:t>
      </w:r>
    </w:p>
    <w:p>
      <w:pPr>
        <w:numPr>
          <w:ilvl w:val="0"/>
          <w:numId w:val="13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Ingredient &amp; Component Usage Register.xlsx</w:t>
      </w:r>
    </w:p>
    <w:p>
      <w:pPr>
        <w:numPr>
          <w:ilvl w:val="0"/>
          <w:numId w:val="13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Process Step Traceability Log.xlsx</w:t>
      </w:r>
    </w:p>
    <w:p>
      <w:pPr>
        <w:numPr>
          <w:ilvl w:val="0"/>
          <w:numId w:val="13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Rework Reprocessing &amp; Carryover Traceability Record.xlsx</w:t>
      </w:r>
    </w:p>
    <w:p>
      <w:pPr>
        <w:numPr>
          <w:ilvl w:val="0"/>
          <w:numId w:val="13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Co-product &amp; By-product Traceability Record.xlsx</w:t>
      </w:r>
    </w:p>
    <w:p>
      <w:pPr>
        <w:numPr>
          <w:ilvl w:val="0"/>
          <w:numId w:val="13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Production Quantity &amp; Mass Balance Reconciliation.xlsx</w:t>
      </w:r>
    </w:p>
    <w:p>
      <w:pPr>
        <w:numPr>
          <w:ilvl w:val="0"/>
          <w:numId w:val="13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Internal Traceability Exception Register.xlsx</w:t>
      </w:r>
    </w:p>
    <w:p>
      <w:pPr>
        <w:keepNext w:val="true"/>
        <w:keepLines w:val="true"/>
        <w:spacing w:before="160" w:after="60" w:line="276"/>
        <w:ind w:right="0" w:left="0" w:firstLine="0"/>
        <w:jc w:val="left"/>
        <w:rPr>
          <w:rFonts w:ascii="Calibri" w:hAnsi="Calibri" w:cs="Calibri" w:eastAsia="Calibri"/>
          <w:b/>
          <w:color w:val="365F91"/>
          <w:spacing w:val="0"/>
          <w:position w:val="0"/>
          <w:sz w:val="26"/>
          <w:shd w:fill="auto" w:val="clear"/>
        </w:rPr>
      </w:pPr>
      <w:r>
        <w:rPr>
          <w:rFonts w:ascii="Calibri" w:hAnsi="Calibri" w:cs="Calibri" w:eastAsia="Calibri"/>
          <w:b/>
          <w:color w:val="365F91"/>
          <w:spacing w:val="0"/>
          <w:position w:val="0"/>
          <w:sz w:val="26"/>
          <w:shd w:fill="auto" w:val="clear"/>
        </w:rPr>
        <w:t xml:space="preserve">Part 7. Finished Product, Storage &amp; Outbound Distribution Traceability</w:t>
      </w:r>
    </w:p>
    <w:p>
      <w:pPr>
        <w:numPr>
          <w:ilvl w:val="0"/>
          <w:numId w:val="15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Finished Product Traceability Register.xlsx</w:t>
      </w:r>
    </w:p>
    <w:p>
      <w:pPr>
        <w:numPr>
          <w:ilvl w:val="0"/>
          <w:numId w:val="15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Finished Product Lot Release Record.xlsx</w:t>
      </w:r>
    </w:p>
    <w:p>
      <w:pPr>
        <w:numPr>
          <w:ilvl w:val="0"/>
          <w:numId w:val="15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Warehouse Location &amp; Lot Traceability Register.xlsx</w:t>
      </w:r>
    </w:p>
    <w:p>
      <w:pPr>
        <w:numPr>
          <w:ilvl w:val="0"/>
          <w:numId w:val="15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Stock Movement Traceability Log.xlsx</w:t>
      </w:r>
    </w:p>
    <w:p>
      <w:pPr>
        <w:numPr>
          <w:ilvl w:val="0"/>
          <w:numId w:val="15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Order-to-Lot Allocation Register.xlsx</w:t>
      </w:r>
    </w:p>
    <w:p>
      <w:pPr>
        <w:numPr>
          <w:ilvl w:val="0"/>
          <w:numId w:val="15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Dispatch &amp; Shipment Traceability Record.xlsx</w:t>
      </w:r>
    </w:p>
    <w:p>
      <w:pPr>
        <w:numPr>
          <w:ilvl w:val="0"/>
          <w:numId w:val="15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Customer Lot Distribution Register.xlsx</w:t>
      </w:r>
    </w:p>
    <w:p>
      <w:pPr>
        <w:numPr>
          <w:ilvl w:val="0"/>
          <w:numId w:val="15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Transport &amp; Logistics Traceability Register.xlsx</w:t>
      </w:r>
    </w:p>
    <w:p>
      <w:pPr>
        <w:numPr>
          <w:ilvl w:val="0"/>
          <w:numId w:val="15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Returns &amp; Reverse Traceability Register.xlsx</w:t>
      </w:r>
    </w:p>
    <w:p>
      <w:pPr>
        <w:numPr>
          <w:ilvl w:val="0"/>
          <w:numId w:val="15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Outbound Traceability Verification Checklist.xlsx</w:t>
      </w:r>
    </w:p>
    <w:p>
      <w:pPr>
        <w:keepNext w:val="true"/>
        <w:keepLines w:val="true"/>
        <w:spacing w:before="160" w:after="60" w:line="276"/>
        <w:ind w:right="0" w:left="0" w:firstLine="0"/>
        <w:jc w:val="left"/>
        <w:rPr>
          <w:rFonts w:ascii="Calibri" w:hAnsi="Calibri" w:cs="Calibri" w:eastAsia="Calibri"/>
          <w:b/>
          <w:color w:val="365F91"/>
          <w:spacing w:val="0"/>
          <w:position w:val="0"/>
          <w:sz w:val="26"/>
          <w:shd w:fill="auto" w:val="clear"/>
        </w:rPr>
      </w:pPr>
      <w:r>
        <w:rPr>
          <w:rFonts w:ascii="Calibri" w:hAnsi="Calibri" w:cs="Calibri" w:eastAsia="Calibri"/>
          <w:b/>
          <w:color w:val="365F91"/>
          <w:spacing w:val="0"/>
          <w:position w:val="0"/>
          <w:sz w:val="26"/>
          <w:shd w:fill="auto" w:val="clear"/>
        </w:rPr>
        <w:t xml:space="preserve">Part 8. Traceability Records, Data Integrity &amp; Information Control</w:t>
      </w:r>
    </w:p>
    <w:p>
      <w:pPr>
        <w:numPr>
          <w:ilvl w:val="0"/>
          <w:numId w:val="17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Traceability Records Control Procedure.docx</w:t>
      </w:r>
    </w:p>
    <w:p>
      <w:pPr>
        <w:numPr>
          <w:ilvl w:val="0"/>
          <w:numId w:val="17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Traceability Records Master Index.xlsx</w:t>
      </w:r>
    </w:p>
    <w:p>
      <w:pPr>
        <w:numPr>
          <w:ilvl w:val="0"/>
          <w:numId w:val="17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Traceability Data Field Dictionary.xlsx</w:t>
      </w:r>
    </w:p>
    <w:p>
      <w:pPr>
        <w:numPr>
          <w:ilvl w:val="0"/>
          <w:numId w:val="17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Traceability Record Ownership Matrix.xlsx</w:t>
      </w:r>
    </w:p>
    <w:p>
      <w:pPr>
        <w:numPr>
          <w:ilvl w:val="0"/>
          <w:numId w:val="17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Traceability Data Entry &amp; Validation Checklist.xlsx</w:t>
      </w:r>
    </w:p>
    <w:p>
      <w:pPr>
        <w:numPr>
          <w:ilvl w:val="0"/>
          <w:numId w:val="17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Traceability Data Integrity Review.xlsx</w:t>
      </w:r>
    </w:p>
    <w:p>
      <w:pPr>
        <w:numPr>
          <w:ilvl w:val="0"/>
          <w:numId w:val="17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Traceability Record Retention Schedule.xlsx</w:t>
      </w:r>
    </w:p>
    <w:p>
      <w:pPr>
        <w:numPr>
          <w:ilvl w:val="0"/>
          <w:numId w:val="17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Electronic Traceability System Access Matrix.xlsx</w:t>
      </w:r>
    </w:p>
    <w:p>
      <w:pPr>
        <w:numPr>
          <w:ilvl w:val="0"/>
          <w:numId w:val="17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Traceability Data Backup &amp; Recovery Requirements.xlsx</w:t>
      </w:r>
    </w:p>
    <w:p>
      <w:pPr>
        <w:numPr>
          <w:ilvl w:val="0"/>
          <w:numId w:val="17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Traceability Data Exception &amp; Correction Log.xlsx</w:t>
      </w:r>
    </w:p>
    <w:p>
      <w:pPr>
        <w:keepNext w:val="true"/>
        <w:keepLines w:val="true"/>
        <w:spacing w:before="160" w:after="60" w:line="276"/>
        <w:ind w:right="0" w:left="0" w:firstLine="0"/>
        <w:jc w:val="left"/>
        <w:rPr>
          <w:rFonts w:ascii="Calibri" w:hAnsi="Calibri" w:cs="Calibri" w:eastAsia="Calibri"/>
          <w:b/>
          <w:color w:val="365F91"/>
          <w:spacing w:val="0"/>
          <w:position w:val="0"/>
          <w:sz w:val="26"/>
          <w:shd w:fill="auto" w:val="clear"/>
        </w:rPr>
      </w:pPr>
      <w:r>
        <w:rPr>
          <w:rFonts w:ascii="Calibri" w:hAnsi="Calibri" w:cs="Calibri" w:eastAsia="Calibri"/>
          <w:b/>
          <w:color w:val="365F91"/>
          <w:spacing w:val="0"/>
          <w:position w:val="0"/>
          <w:sz w:val="26"/>
          <w:shd w:fill="auto" w:val="clear"/>
        </w:rPr>
        <w:t xml:space="preserve">Part 9. Product Withdrawal, Recall &amp; Incident Traceability</w:t>
      </w:r>
    </w:p>
    <w:p>
      <w:pPr>
        <w:numPr>
          <w:ilvl w:val="0"/>
          <w:numId w:val="19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Traceability Incident Response Procedure.docx</w:t>
      </w:r>
    </w:p>
    <w:p>
      <w:pPr>
        <w:numPr>
          <w:ilvl w:val="0"/>
          <w:numId w:val="19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Product Traceability Investigation Form.docx</w:t>
      </w:r>
    </w:p>
    <w:p>
      <w:pPr>
        <w:numPr>
          <w:ilvl w:val="0"/>
          <w:numId w:val="19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Affected Lot Identification Workbook.xlsx</w:t>
      </w:r>
    </w:p>
    <w:p>
      <w:pPr>
        <w:numPr>
          <w:ilvl w:val="0"/>
          <w:numId w:val="19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One-Step-Back Traceability Worksheet.xlsx</w:t>
      </w:r>
    </w:p>
    <w:p>
      <w:pPr>
        <w:numPr>
          <w:ilvl w:val="0"/>
          <w:numId w:val="19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One-Step-Forward Traceability Worksheet.xlsx</w:t>
      </w:r>
    </w:p>
    <w:p>
      <w:pPr>
        <w:numPr>
          <w:ilvl w:val="0"/>
          <w:numId w:val="19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Full Chain Traceability Investigation Workbook.xlsx</w:t>
      </w:r>
    </w:p>
    <w:p>
      <w:pPr>
        <w:numPr>
          <w:ilvl w:val="0"/>
          <w:numId w:val="19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Affected Customer &amp; Distribution Register.xlsx</w:t>
      </w:r>
    </w:p>
    <w:p>
      <w:pPr>
        <w:numPr>
          <w:ilvl w:val="0"/>
          <w:numId w:val="19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Affected Supplier &amp; Input Register.xlsx</w:t>
      </w:r>
    </w:p>
    <w:p>
      <w:pPr>
        <w:numPr>
          <w:ilvl w:val="0"/>
          <w:numId w:val="19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Product Withdrawal / Recall Traceability Checklist.xlsx</w:t>
      </w:r>
    </w:p>
    <w:p>
      <w:pPr>
        <w:numPr>
          <w:ilvl w:val="0"/>
          <w:numId w:val="19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Traceability Incident Decision &amp; Action Log.xlsx</w:t>
      </w:r>
    </w:p>
    <w:p>
      <w:pPr>
        <w:numPr>
          <w:ilvl w:val="0"/>
          <w:numId w:val="19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Traceability Evidence Pack Index.xlsx</w:t>
      </w:r>
    </w:p>
    <w:p>
      <w:pPr>
        <w:keepNext w:val="true"/>
        <w:keepLines w:val="true"/>
        <w:spacing w:before="160" w:after="60" w:line="276"/>
        <w:ind w:right="0" w:left="0" w:firstLine="0"/>
        <w:jc w:val="left"/>
        <w:rPr>
          <w:rFonts w:ascii="Calibri" w:hAnsi="Calibri" w:cs="Calibri" w:eastAsia="Calibri"/>
          <w:b/>
          <w:color w:val="365F91"/>
          <w:spacing w:val="0"/>
          <w:position w:val="0"/>
          <w:sz w:val="26"/>
          <w:shd w:fill="auto" w:val="clear"/>
        </w:rPr>
      </w:pPr>
      <w:r>
        <w:rPr>
          <w:rFonts w:ascii="Calibri" w:hAnsi="Calibri" w:cs="Calibri" w:eastAsia="Calibri"/>
          <w:b/>
          <w:color w:val="365F91"/>
          <w:spacing w:val="0"/>
          <w:position w:val="0"/>
          <w:sz w:val="26"/>
          <w:shd w:fill="auto" w:val="clear"/>
        </w:rPr>
        <w:t xml:space="preserve">Part 10. Traceability Verification, Testing &amp; Performance Evaluation</w:t>
      </w:r>
    </w:p>
    <w:p>
      <w:pPr>
        <w:numPr>
          <w:ilvl w:val="0"/>
          <w:numId w:val="21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Traceability Verification Procedure.docx</w:t>
      </w:r>
    </w:p>
    <w:p>
      <w:pPr>
        <w:numPr>
          <w:ilvl w:val="0"/>
          <w:numId w:val="21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Annual Traceability Test Program.xlsx</w:t>
      </w:r>
    </w:p>
    <w:p>
      <w:pPr>
        <w:numPr>
          <w:ilvl w:val="0"/>
          <w:numId w:val="21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Traceability Test / Mock Recall Plan.docx</w:t>
      </w:r>
    </w:p>
    <w:p>
      <w:pPr>
        <w:numPr>
          <w:ilvl w:val="0"/>
          <w:numId w:val="21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Traceability Test Scenario Template.docx</w:t>
      </w:r>
    </w:p>
    <w:p>
      <w:pPr>
        <w:numPr>
          <w:ilvl w:val="0"/>
          <w:numId w:val="21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Backward Traceability Test Record.xlsx</w:t>
      </w:r>
    </w:p>
    <w:p>
      <w:pPr>
        <w:numPr>
          <w:ilvl w:val="0"/>
          <w:numId w:val="21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Forward Traceability Test Record.xlsx</w:t>
      </w:r>
    </w:p>
    <w:p>
      <w:pPr>
        <w:numPr>
          <w:ilvl w:val="0"/>
          <w:numId w:val="21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Mass Balance Verification Workbook.xlsx</w:t>
      </w:r>
    </w:p>
    <w:p>
      <w:pPr>
        <w:numPr>
          <w:ilvl w:val="0"/>
          <w:numId w:val="21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Traceability Response Time Tracker.xlsx</w:t>
      </w:r>
    </w:p>
    <w:p>
      <w:pPr>
        <w:numPr>
          <w:ilvl w:val="0"/>
          <w:numId w:val="21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Traceability Completeness &amp; Accuracy Assessment.xlsx</w:t>
      </w:r>
    </w:p>
    <w:p>
      <w:pPr>
        <w:numPr>
          <w:ilvl w:val="0"/>
          <w:numId w:val="21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Traceability Test Findings Register.xlsx</w:t>
      </w:r>
    </w:p>
    <w:p>
      <w:pPr>
        <w:numPr>
          <w:ilvl w:val="0"/>
          <w:numId w:val="21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Traceability Corrective Action Tracker.xlsx</w:t>
      </w:r>
    </w:p>
    <w:p>
      <w:pPr>
        <w:numPr>
          <w:ilvl w:val="0"/>
          <w:numId w:val="21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Traceability Test Report.docx</w:t>
      </w:r>
    </w:p>
    <w:p>
      <w:pPr>
        <w:numPr>
          <w:ilvl w:val="0"/>
          <w:numId w:val="21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Traceability Performance Dashboard.xlsx</w:t>
      </w:r>
    </w:p>
    <w:p>
      <w:pPr>
        <w:keepNext w:val="true"/>
        <w:keepLines w:val="true"/>
        <w:spacing w:before="160" w:after="60" w:line="276"/>
        <w:ind w:right="0" w:left="0" w:firstLine="0"/>
        <w:jc w:val="left"/>
        <w:rPr>
          <w:rFonts w:ascii="Calibri" w:hAnsi="Calibri" w:cs="Calibri" w:eastAsia="Calibri"/>
          <w:b/>
          <w:color w:val="365F91"/>
          <w:spacing w:val="0"/>
          <w:position w:val="0"/>
          <w:sz w:val="26"/>
          <w:shd w:fill="auto" w:val="clear"/>
        </w:rPr>
      </w:pPr>
      <w:r>
        <w:rPr>
          <w:rFonts w:ascii="Calibri" w:hAnsi="Calibri" w:cs="Calibri" w:eastAsia="Calibri"/>
          <w:b/>
          <w:color w:val="365F91"/>
          <w:spacing w:val="0"/>
          <w:position w:val="0"/>
          <w:sz w:val="26"/>
          <w:shd w:fill="auto" w:val="clear"/>
        </w:rPr>
        <w:t xml:space="preserve">Part 11. Review, Improvement &amp; Operational Handover</w:t>
      </w:r>
    </w:p>
    <w:p>
      <w:pPr>
        <w:numPr>
          <w:ilvl w:val="0"/>
          <w:numId w:val="23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Traceability System Review Checklist.xlsx</w:t>
      </w:r>
    </w:p>
    <w:p>
      <w:pPr>
        <w:numPr>
          <w:ilvl w:val="0"/>
          <w:numId w:val="23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Traceability KPI Register.xlsx</w:t>
      </w:r>
    </w:p>
    <w:p>
      <w:pPr>
        <w:numPr>
          <w:ilvl w:val="0"/>
          <w:numId w:val="23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Traceability Issue &amp; Improvement Register.xlsx</w:t>
      </w:r>
    </w:p>
    <w:p>
      <w:pPr>
        <w:numPr>
          <w:ilvl w:val="0"/>
          <w:numId w:val="23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Traceability Root Cause Analysis Template.docx</w:t>
      </w:r>
    </w:p>
    <w:p>
      <w:pPr>
        <w:numPr>
          <w:ilvl w:val="0"/>
          <w:numId w:val="23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Traceability Improvement Action Plan.xlsx</w:t>
      </w:r>
    </w:p>
    <w:p>
      <w:pPr>
        <w:numPr>
          <w:ilvl w:val="0"/>
          <w:numId w:val="23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Traceability System Change Impact Assessment.xlsx</w:t>
      </w:r>
    </w:p>
    <w:p>
      <w:pPr>
        <w:numPr>
          <w:ilvl w:val="0"/>
          <w:numId w:val="23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Annual Traceability Review Plan.xlsx</w:t>
      </w:r>
    </w:p>
    <w:p>
      <w:pPr>
        <w:numPr>
          <w:ilvl w:val="0"/>
          <w:numId w:val="23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Traceability Maturity Reassessment.xlsx</w:t>
      </w:r>
    </w:p>
    <w:p>
      <w:pPr>
        <w:numPr>
          <w:ilvl w:val="0"/>
          <w:numId w:val="23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Traceability Lessons Learned Register.xlsx</w:t>
      </w:r>
    </w:p>
    <w:p>
      <w:pPr>
        <w:numPr>
          <w:ilvl w:val="0"/>
          <w:numId w:val="23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Operational Handover Checklist.xlsx</w:t>
      </w:r>
    </w:p>
    <w:p>
      <w:pPr>
        <w:numPr>
          <w:ilvl w:val="0"/>
          <w:numId w:val="23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Consultant Handover Checklist.xlsx</w:t>
      </w:r>
    </w:p>
    <w:p>
      <w:pPr>
        <w:numPr>
          <w:ilvl w:val="0"/>
          <w:numId w:val="23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Final Implementation Report.docx</w:t>
      </w:r>
    </w:p>
    <w:p>
      <w:pPr>
        <w:numPr>
          <w:ilvl w:val="0"/>
          <w:numId w:val="23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Final Executive Handover Slide.pptx</w:t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abstractNum w:abstractNumId="24">
    <w:lvl w:ilvl="0">
      <w:start w:val="1"/>
      <w:numFmt w:val="bullet"/>
      <w:lvlText w:val="•"/>
    </w:lvl>
  </w:abstractNum>
  <w:abstractNum w:abstractNumId="30">
    <w:lvl w:ilvl="0">
      <w:start w:val="1"/>
      <w:numFmt w:val="bullet"/>
      <w:lvlText w:val="•"/>
    </w:lvl>
  </w:abstractNum>
  <w:abstractNum w:abstractNumId="36">
    <w:lvl w:ilvl="0">
      <w:start w:val="1"/>
      <w:numFmt w:val="bullet"/>
      <w:lvlText w:val="•"/>
    </w:lvl>
  </w:abstractNum>
  <w:abstractNum w:abstractNumId="42">
    <w:lvl w:ilvl="0">
      <w:start w:val="1"/>
      <w:numFmt w:val="bullet"/>
      <w:lvlText w:val="•"/>
    </w:lvl>
  </w:abstractNum>
  <w:abstractNum w:abstractNumId="48">
    <w:lvl w:ilvl="0">
      <w:start w:val="1"/>
      <w:numFmt w:val="bullet"/>
      <w:lvlText w:val="•"/>
    </w:lvl>
  </w:abstractNum>
  <w:abstractNum w:abstractNumId="54">
    <w:lvl w:ilvl="0">
      <w:start w:val="1"/>
      <w:numFmt w:val="bullet"/>
      <w:lvlText w:val="•"/>
    </w:lvl>
  </w:abstractNum>
  <w:abstractNum w:abstractNumId="60">
    <w:lvl w:ilvl="0">
      <w:start w:val="1"/>
      <w:numFmt w:val="bullet"/>
      <w:lvlText w:val="•"/>
    </w:lvl>
  </w:abstractNum>
  <w:num w:numId="3">
    <w:abstractNumId w:val="60"/>
  </w:num>
  <w:num w:numId="5">
    <w:abstractNumId w:val="54"/>
  </w:num>
  <w:num w:numId="7">
    <w:abstractNumId w:val="48"/>
  </w:num>
  <w:num w:numId="9">
    <w:abstractNumId w:val="42"/>
  </w:num>
  <w:num w:numId="11">
    <w:abstractNumId w:val="36"/>
  </w:num>
  <w:num w:numId="13">
    <w:abstractNumId w:val="30"/>
  </w:num>
  <w:num w:numId="15">
    <w:abstractNumId w:val="24"/>
  </w:num>
  <w:num w:numId="17">
    <w:abstractNumId w:val="18"/>
  </w:num>
  <w:num w:numId="19">
    <w:abstractNumId w:val="12"/>
  </w:num>
  <w:num w:numId="21">
    <w:abstractNumId w:val="6"/>
  </w:num>
  <w:num w:numId="23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