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  <w:t xml:space="preserve">ISO 14083:2023 - Greenhouse Gases - Quantification and Reporting of Greenhouse Gas Emissions Arising from Transport Chain Operations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1. Program Initiation &amp; ISO 14083 Applicability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ISO 14083 Implementation Charter.docx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GHG Accounting Applicability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Operations Scope Register.xlsx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Current Transport Emissions Accounting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Existing Data &amp; Methodology Review.xlsx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ISO 14083 Gap &amp; Improvement Action Plan.xlsx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Implementation Roadmap.xlsx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GHG Roles &amp; RACI Matrix.xlsx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Project Kick-off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2. Reporting Objective, Boundaries &amp; Transport Chain Mapping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GHG Reporting Objective Template.docx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Chain Boundary Definition Worksheet.xlsx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Passenger &amp; Freight Applicability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Chain Mapping Workbook.xlsx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Chain Element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Mode &amp; Service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Hub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Origin Destination &amp; Route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Included Excluded Operations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Reporting Period &amp; Organizational Boundary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Boundary Assumptions &amp; Limitations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Scope &amp; Boundary Approval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3. Quantification Methodology &amp; Data Governance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ISO 14083 Quantification Methodology.docx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GHG Calculation Method Selection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Source Hierarchy &amp; Preference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Primary Secondary &amp; Default Data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Activity Data Requirements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Owner &amp; Responsibility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Collection Plan.xlsx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Evidence &amp; Source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Calculation Assumptions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Methodological Deviation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GHG Calculation Control Checklist.xlsx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4. Transport Activity, Energy &amp; Fuel Data Collection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Activity Data Collection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Freight Mass &amp; Distance Data Template.xlsx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Passenger &amp; Distance Data Template.xlsx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Vehicle Vessel Aircraft &amp; Train Activity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Fuel Consumption Data Template.xlsx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Electricity Consumption Data Template.xlsx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Energy Carrier Consumption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Trip Journey &amp; Leg Activity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Load Factor &amp; Capacity Utilization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Empty Running &amp; Repositioning Activity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Distance Determination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Completeness &amp; Reconciliation Checklist.xlsx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5. Emission Factors &amp; Energy Carrier Parameters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Emission Factor Management Procedure.docx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GHG Emission Factor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Energy Carrier Emission Factor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Fuel &amp; Energy Specification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Emission Factor Source &amp; Version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Well-to-Tank Emission Factor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Tank-to-Wheel / Vehicle Operation Emission Factor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Electricity Emission Factor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Default Value Applicability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Emission Factor Selection &amp; Approval Checklist.xlsx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Emission Factor Update Tracker.xlsx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6. Transport Operation Category Quantification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Operation Category Definition Workbook.xlsx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Operation Category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TOC Activity Consolidation Workbook.xlsx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TOC Energy Consumption Calculation.xlsx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TOC GHG Emissions Calculation Workbook.xlsx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TOC Transport Activity Calculation.xlsx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TOC GHG Emission Intensity Workbook.xlsx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TOC Load Factor &amp; Utilization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TOC Empty Trip Allocation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TOC Data Quality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TOC Calculation Review Checklist.xlsx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TOC Results Approval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7. Transport Chain Element Quantification &amp; Allocation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Chain Element Quantification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TCE Activity Data Worksheet.xlsx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TCE Emissions Assignment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TCE Allocation Method Selection Matrix.xlsx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Freight Allocation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Passenger Allocation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Shared Capacity Allocation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Multi-Customer Shipment Allocation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TCE Distance &amp; Activity Validation.xlsx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TCE Emission Intensity Application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TCE Results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TCE Quantification Review Checklist.xlsx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8. Transport Hub &amp; Transfer Operation Emissions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Hub Emissions Data Collection Workbook.xlsx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Hub Energy Consumption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Hub Equipment &amp; Fuel Consumption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Hub Electricity Consumption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Hub Throughput Activity Data Workbook.xlsx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Hub GHG Emissions Calculation Workbook.xlsx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Hub Emission Intensity Calculation.xlsx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Hub Emissions Allocation Workbook.xlsx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Transfer &amp; Transshipment Activity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Hub Data Quality Assessment.xlsx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Hub Calculation Review Checklist.xlsx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9. Multimodal Transport Chain Aggregation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Multimodal Transport Chain Calculation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Chain Element Aggregation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End-to-End Freight Emissions Calculation.xlsx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End-to-End Passenger Emissions Calculation.xlsx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Intermodal Transfer Emissions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Chain GHG Emission Intensity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Shipment Consignment Emissions Statement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Journey Passenger Emissions Statement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Service Emissions Summary.xlsx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Chain Calculation Reconciliation Checklist.xlsx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Chain Results Approval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10. Data Quality, Uncertainty &amp; Calculation Controls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GHG Data Quality Framework.docx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Quality Assessment Matrix.xlsx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Completeness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Representativeness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Primary vs Secondary Data Quality Review.xlsx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Gap &amp; Estimation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Uncertainty &amp; Sensitivity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Calculation Validation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Calculation Reperformance Workbook.xlsx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Exception &amp; Correction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GHG Results Consistency Review.xlsx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Quality Control Review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11. GHG Reporting, Disclosure &amp; Assurance Readiness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ISO 14083 Transport GHG Report Template.docx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GHG Statement Template.docx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Methodology &amp; Boundary Disclosure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Sources &amp; Emission Factors Disclosure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Allocation Method Disclosure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Assumptions Limitations &amp; Exclusions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Chain Results Reporting Workbook.xlsx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Customer Transport Emissions Report Template.docx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Internal Management Reporting Dashboard.xlsx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GHG Reporting Review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Evidence &amp; Audit Trail Index.xlsx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Independent Review / Verification Readiness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GHG Results Presentation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12. Periodic Review, Update, Improvement &amp; Handover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ISO 14083 Methodology Review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Emissions Data Review Calendar.xlsx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Emission Factor Update Review.xlsx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Chain Change Impact Assessment.xlsx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Methodology Change Request Form.docx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Calculation Model Version &amp; Change Log.xlsx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GHG Improvement Opportunities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Data Quality Improvement Plan.xlsx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Annual Transport GHG Performance Review.xlsx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Transport GHG Lessons Learned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Operational Handover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Consultant Handover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Implementation Report.docx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Executive Handover Slide.pptx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3">
    <w:abstractNumId w:val="66"/>
  </w:num>
  <w:num w:numId="5">
    <w:abstractNumId w:val="60"/>
  </w:num>
  <w:num w:numId="7">
    <w:abstractNumId w:val="54"/>
  </w:num>
  <w:num w:numId="9">
    <w:abstractNumId w:val="48"/>
  </w:num>
  <w:num w:numId="11">
    <w:abstractNumId w:val="42"/>
  </w:num>
  <w:num w:numId="13">
    <w:abstractNumId w:val="36"/>
  </w:num>
  <w:num w:numId="15">
    <w:abstractNumId w:val="30"/>
  </w:num>
  <w:num w:numId="17">
    <w:abstractNumId w:val="24"/>
  </w:num>
  <w:num w:numId="19">
    <w:abstractNumId w:val="18"/>
  </w:num>
  <w:num w:numId="21">
    <w:abstractNumId w:val="12"/>
  </w:num>
  <w:num w:numId="23">
    <w:abstractNumId w:val="6"/>
  </w: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